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019F5EAD"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5A69A4">
        <w:rPr>
          <w:rFonts w:cs="Arial"/>
          <w:szCs w:val="22"/>
        </w:rPr>
        <w:t>Alicia Mirza</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5A69A4">
        <w:rPr>
          <w:rFonts w:cs="Arial"/>
          <w:szCs w:val="22"/>
        </w:rPr>
        <w:t>Janet Carter</w:t>
      </w:r>
      <w:r w:rsidR="007E025D">
        <w:rPr>
          <w:rFonts w:cs="Arial"/>
          <w:szCs w:val="22"/>
        </w:rPr>
        <w:t>.</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2F77003E" w14:textId="6BD3487C"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7E025D">
        <w:rPr>
          <w:rFonts w:cs="Arial"/>
          <w:bCs/>
          <w:szCs w:val="22"/>
        </w:rPr>
        <w:t>deputy informs the safeguarding lead about</w:t>
      </w:r>
      <w:r w:rsidRPr="00CB3950">
        <w:rPr>
          <w:rFonts w:cs="Arial"/>
          <w:szCs w:val="22"/>
        </w:rPr>
        <w:t xml:space="preserve">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lastRenderedPageBreak/>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lastRenderedPageBreak/>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lastRenderedPageBreak/>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67097436"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proofErr w:type="gramStart"/>
      <w:r w:rsidRPr="00CB3950">
        <w:rPr>
          <w:rFonts w:cs="Arial"/>
          <w:szCs w:val="22"/>
        </w:rPr>
        <w:t>Staff</w:t>
      </w:r>
      <w:r w:rsidR="00156FE3" w:rsidRPr="00CB3950">
        <w:rPr>
          <w:rFonts w:cs="Arial"/>
          <w:szCs w:val="22"/>
        </w:rPr>
        <w:t xml:space="preserve"> who are</w:t>
      </w:r>
      <w:proofErr w:type="gramEnd"/>
      <w:r w:rsidR="00156FE3" w:rsidRPr="00CB3950">
        <w:rPr>
          <w:rFonts w:cs="Arial"/>
          <w:szCs w:val="22"/>
        </w:rPr>
        <w:t xml:space="preserv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w:t>
      </w:r>
      <w:r w:rsidR="00E847CB">
        <w:rPr>
          <w:rFonts w:cs="Arial"/>
          <w:szCs w:val="22"/>
        </w:rPr>
        <w:t>the local authority designated safeguarding team.</w:t>
      </w:r>
      <w:r w:rsidR="00156FE3" w:rsidRPr="00CB3950">
        <w:rPr>
          <w:rFonts w:cs="Arial"/>
          <w:szCs w:val="22"/>
        </w:rPr>
        <w:t xml:space="preserve"> </w:t>
      </w:r>
    </w:p>
    <w:p w14:paraId="22135F66" w14:textId="4C278A0C" w:rsidR="00E847CB" w:rsidRPr="00E847CB" w:rsidRDefault="00156FE3" w:rsidP="00E847CB">
      <w:pPr>
        <w:pStyle w:val="ListParagraph"/>
        <w:numPr>
          <w:ilvl w:val="0"/>
          <w:numId w:val="52"/>
        </w:numPr>
        <w:spacing w:before="120" w:after="120" w:line="360" w:lineRule="auto"/>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w:t>
      </w:r>
      <w:r w:rsidR="00E847CB">
        <w:rPr>
          <w:rFonts w:cs="Arial"/>
          <w:szCs w:val="22"/>
        </w:rPr>
        <w:t xml:space="preserve">continue to </w:t>
      </w:r>
      <w:r w:rsidRPr="00CB3950">
        <w:rPr>
          <w:rFonts w:cs="Arial"/>
          <w:szCs w:val="22"/>
        </w:rPr>
        <w:t xml:space="preserve">raise the matter with </w:t>
      </w:r>
      <w:r w:rsidR="00E847CB" w:rsidRPr="00E847CB">
        <w:rPr>
          <w:rFonts w:cs="Arial"/>
          <w:szCs w:val="22"/>
        </w:rPr>
        <w:t>local authority designated safeguarding team.</w:t>
      </w:r>
      <w:r w:rsidR="00E847CB">
        <w:rPr>
          <w:rFonts w:cs="Arial"/>
          <w:szCs w:val="22"/>
        </w:rPr>
        <w:t xml:space="preserve"> </w:t>
      </w:r>
      <w:r w:rsidR="00E847CB" w:rsidRPr="00E847CB">
        <w:rPr>
          <w:rFonts w:cs="Arial"/>
          <w:szCs w:val="22"/>
        </w:rPr>
        <w:t>Call 0118 974 6141</w:t>
      </w:r>
      <w:r w:rsidR="00E847CB">
        <w:rPr>
          <w:rFonts w:cs="Arial"/>
          <w:szCs w:val="22"/>
        </w:rPr>
        <w:t xml:space="preserve">  </w:t>
      </w:r>
      <w:r w:rsidR="00E847CB" w:rsidRPr="00E847CB">
        <w:rPr>
          <w:rFonts w:cs="Arial"/>
          <w:szCs w:val="22"/>
        </w:rPr>
        <w:t xml:space="preserve">Email LADO@wokingham.gov.uk </w:t>
      </w:r>
    </w:p>
    <w:p w14:paraId="6006B460" w14:textId="744785B2" w:rsidR="00156FE3" w:rsidRPr="00CB3950" w:rsidRDefault="00156FE3" w:rsidP="00E847CB">
      <w:pPr>
        <w:pStyle w:val="ListParagraph"/>
        <w:spacing w:before="120" w:after="120" w:line="360" w:lineRule="auto"/>
        <w:ind w:left="360"/>
        <w:contextualSpacing w:val="0"/>
        <w:rPr>
          <w:rFonts w:cs="Arial"/>
          <w:szCs w:val="22"/>
        </w:rPr>
      </w:pP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 xml:space="preserve">or the local </w:t>
      </w:r>
      <w:proofErr w:type="gramStart"/>
      <w:r w:rsidRPr="00CB3950">
        <w:rPr>
          <w:rFonts w:cs="Arial"/>
          <w:szCs w:val="22"/>
        </w:rPr>
        <w:t>authority have</w:t>
      </w:r>
      <w:proofErr w:type="gramEnd"/>
      <w:r w:rsidRPr="00CB3950">
        <w:rPr>
          <w:rFonts w:cs="Arial"/>
          <w:szCs w:val="22"/>
        </w:rPr>
        <w:t xml:space="preser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bookmarkStart w:id="4" w:name="_GoBack"/>
      <w:bookmarkEnd w:id="4"/>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lastRenderedPageBreak/>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lastRenderedPageBreak/>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49DDF" w14:textId="77777777" w:rsidR="00CA6B87" w:rsidRDefault="00CA6B87">
      <w:r>
        <w:separator/>
      </w:r>
    </w:p>
  </w:endnote>
  <w:endnote w:type="continuationSeparator" w:id="0">
    <w:p w14:paraId="58BDAAB0" w14:textId="77777777" w:rsidR="00CA6B87" w:rsidRDefault="00CA6B87">
      <w:r>
        <w:continuationSeparator/>
      </w:r>
    </w:p>
  </w:endnote>
  <w:endnote w:type="continuationNotice" w:id="1">
    <w:p w14:paraId="55F08015" w14:textId="77777777" w:rsidR="00CA6B87" w:rsidRDefault="00CA6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59F7C" w14:textId="77777777" w:rsidR="00CA6B87" w:rsidRDefault="00CA6B87">
      <w:r>
        <w:separator/>
      </w:r>
    </w:p>
  </w:footnote>
  <w:footnote w:type="continuationSeparator" w:id="0">
    <w:p w14:paraId="09DE1A59" w14:textId="77777777" w:rsidR="00CA6B87" w:rsidRDefault="00CA6B87">
      <w:r>
        <w:continuationSeparator/>
      </w:r>
    </w:p>
  </w:footnote>
  <w:footnote w:type="continuationNotice" w:id="1">
    <w:p w14:paraId="6DB9DAD2" w14:textId="77777777" w:rsidR="00CA6B87" w:rsidRDefault="00CA6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69A4"/>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25D"/>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A6B87"/>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7CB"/>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14A"/>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C7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channel-and-prevent-multi-agency-panel-pma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8AEB5114-F857-42C4-BCE9-EB84811D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Alicia</cp:lastModifiedBy>
  <cp:revision>5</cp:revision>
  <cp:lastPrinted>2019-04-17T19:39:00Z</cp:lastPrinted>
  <dcterms:created xsi:type="dcterms:W3CDTF">2021-11-16T13:21:00Z</dcterms:created>
  <dcterms:modified xsi:type="dcterms:W3CDTF">2021-12-31T13:32:00Z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